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DA94" w14:textId="35775255" w:rsidR="00A63A48" w:rsidRPr="000275FC" w:rsidRDefault="00E30DE7" w:rsidP="00A63A4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パパ育休取得促進モデル企業サポート</w:t>
      </w:r>
      <w:r w:rsidR="007F7AA4" w:rsidRPr="007F7AA4">
        <w:rPr>
          <w:rFonts w:ascii="BIZ UDPゴシック" w:eastAsia="BIZ UDPゴシック" w:hAnsi="BIZ UDPゴシック" w:hint="eastAsia"/>
          <w:sz w:val="28"/>
          <w:szCs w:val="28"/>
        </w:rPr>
        <w:t>事業</w:t>
      </w:r>
      <w:r w:rsidR="0005749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F7AA4" w:rsidRPr="007F7AA4">
        <w:rPr>
          <w:rFonts w:ascii="BIZ UDPゴシック" w:eastAsia="BIZ UDPゴシック" w:hAnsi="BIZ UDPゴシック" w:hint="eastAsia"/>
          <w:sz w:val="28"/>
          <w:szCs w:val="28"/>
        </w:rPr>
        <w:t>応募シート</w:t>
      </w:r>
    </w:p>
    <w:p w14:paraId="55FC3177" w14:textId="13A9F248" w:rsidR="007F7AA4" w:rsidRDefault="00F63808" w:rsidP="00214A83">
      <w:pPr>
        <w:ind w:rightChars="-68" w:right="-143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0AC9E" wp14:editId="23CD03CA">
                <wp:simplePos x="0" y="0"/>
                <wp:positionH relativeFrom="margin">
                  <wp:posOffset>4937760</wp:posOffset>
                </wp:positionH>
                <wp:positionV relativeFrom="paragraph">
                  <wp:posOffset>8917305</wp:posOffset>
                </wp:positionV>
                <wp:extent cx="1247775" cy="295275"/>
                <wp:effectExtent l="0" t="0" r="0" b="0"/>
                <wp:wrapNone/>
                <wp:docPr id="14593220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C91AA" w14:textId="77777777" w:rsidR="00E33310" w:rsidRPr="00B67DB2" w:rsidRDefault="00E33310" w:rsidP="00E3331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→裏面に続きます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AC9E" id="正方形/長方形 1" o:spid="_x0000_s1026" style="position:absolute;left:0;text-align:left;margin-left:388.8pt;margin-top:702.15pt;width:98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" filled="f" stroked="f" strokeweight="1pt">
                <v:textbox>
                  <w:txbxContent>
                    <w:p w14:paraId="026C91AA" w14:textId="77777777" w:rsidR="00E33310" w:rsidRPr="00B67DB2" w:rsidRDefault="00E33310" w:rsidP="00E3331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→裏面に続きます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0E5C">
        <w:rPr>
          <w:rFonts w:hint="eastAsia"/>
        </w:rPr>
        <w:t xml:space="preserve">　　　</w:t>
      </w:r>
      <w:r w:rsidR="007F7AA4">
        <w:rPr>
          <w:rFonts w:hint="eastAsia"/>
        </w:rPr>
        <w:t>令和　　年　　月　　日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2119"/>
        <w:gridCol w:w="1323"/>
        <w:gridCol w:w="1324"/>
        <w:gridCol w:w="46"/>
        <w:gridCol w:w="1278"/>
        <w:gridCol w:w="7"/>
        <w:gridCol w:w="1275"/>
        <w:gridCol w:w="42"/>
        <w:gridCol w:w="1230"/>
        <w:gridCol w:w="94"/>
        <w:gridCol w:w="186"/>
        <w:gridCol w:w="1141"/>
      </w:tblGrid>
      <w:tr w:rsidR="007F7AA4" w:rsidRPr="00FB4265" w14:paraId="09306A74" w14:textId="77777777" w:rsidTr="006865D7">
        <w:trPr>
          <w:trHeight w:val="533"/>
        </w:trPr>
        <w:tc>
          <w:tcPr>
            <w:tcW w:w="2119" w:type="dxa"/>
            <w:shd w:val="clear" w:color="auto" w:fill="DAE9F7" w:themeFill="text2" w:themeFillTint="1A"/>
          </w:tcPr>
          <w:p w14:paraId="649BF600" w14:textId="4E95C0B1" w:rsidR="007F7AA4" w:rsidRPr="00FB4265" w:rsidRDefault="00A13CF8" w:rsidP="00A13CF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事業所名</w:t>
            </w:r>
            <w:r w:rsidR="007F7AA4" w:rsidRPr="00FB426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B559A9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7F7AA4" w:rsidRPr="00FB4265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7946" w:type="dxa"/>
            <w:gridSpan w:val="11"/>
          </w:tcPr>
          <w:p w14:paraId="4E3959A2" w14:textId="77777777" w:rsidR="007F7AA4" w:rsidRPr="00FB4265" w:rsidRDefault="007F7AA4" w:rsidP="00B67DB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7AA4" w:rsidRPr="00FB4265" w14:paraId="3E3DD1A5" w14:textId="77777777" w:rsidTr="006865D7">
        <w:tc>
          <w:tcPr>
            <w:tcW w:w="2119" w:type="dxa"/>
            <w:shd w:val="clear" w:color="auto" w:fill="DAE9F7" w:themeFill="text2" w:themeFillTint="1A"/>
          </w:tcPr>
          <w:p w14:paraId="2170AC60" w14:textId="0518DDBE" w:rsidR="007F7AA4" w:rsidRPr="00FB4265" w:rsidRDefault="007F7AA4" w:rsidP="00B67DB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</w:p>
        </w:tc>
        <w:tc>
          <w:tcPr>
            <w:tcW w:w="7946" w:type="dxa"/>
            <w:gridSpan w:val="11"/>
          </w:tcPr>
          <w:p w14:paraId="7A91963E" w14:textId="5EA594F1" w:rsidR="007F7AA4" w:rsidRPr="00FB4265" w:rsidRDefault="007F7AA4" w:rsidP="00B67DB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7AA4" w:rsidRPr="00FB4265" w14:paraId="60879324" w14:textId="77777777" w:rsidTr="006865D7">
        <w:trPr>
          <w:trHeight w:val="70"/>
        </w:trPr>
        <w:tc>
          <w:tcPr>
            <w:tcW w:w="2119" w:type="dxa"/>
            <w:shd w:val="clear" w:color="auto" w:fill="DAE9F7" w:themeFill="text2" w:themeFillTint="1A"/>
          </w:tcPr>
          <w:p w14:paraId="64A06A00" w14:textId="774ECF62" w:rsidR="007F7AA4" w:rsidRPr="00FB4265" w:rsidRDefault="007F7AA4" w:rsidP="00B67DB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業種・業務内容</w:t>
            </w:r>
          </w:p>
        </w:tc>
        <w:tc>
          <w:tcPr>
            <w:tcW w:w="7946" w:type="dxa"/>
            <w:gridSpan w:val="11"/>
          </w:tcPr>
          <w:p w14:paraId="790F71A4" w14:textId="19BA808E" w:rsidR="007F7AA4" w:rsidRPr="00FB4265" w:rsidRDefault="007F7AA4" w:rsidP="00B67DB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A09EA" w:rsidRPr="003577CA" w14:paraId="12DFC7BF" w14:textId="2D1310E1" w:rsidTr="006865D7">
        <w:trPr>
          <w:trHeight w:val="1116"/>
        </w:trPr>
        <w:tc>
          <w:tcPr>
            <w:tcW w:w="2119" w:type="dxa"/>
            <w:vMerge w:val="restart"/>
            <w:shd w:val="clear" w:color="auto" w:fill="DAE9F7" w:themeFill="text2" w:themeFillTint="1A"/>
          </w:tcPr>
          <w:p w14:paraId="13A60BD2" w14:textId="77777777" w:rsidR="005A09EA" w:rsidRDefault="005A09EA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従業員数</w:t>
            </w:r>
          </w:p>
          <w:p w14:paraId="62BAC05D" w14:textId="36F58363" w:rsidR="00C27F73" w:rsidRPr="00FB4265" w:rsidRDefault="00C27F73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46" w:type="dxa"/>
            <w:gridSpan w:val="11"/>
          </w:tcPr>
          <w:p w14:paraId="3E6398A1" w14:textId="7AA4B9BF" w:rsidR="0075057D" w:rsidRDefault="005A09EA" w:rsidP="0075057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〇総従業員数</w:t>
            </w:r>
            <w:r w:rsidR="0075057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（令和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1004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10043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450E5C">
              <w:rPr>
                <w:rFonts w:ascii="BIZ UDPゴシック" w:eastAsia="BIZ UDPゴシック" w:hAnsi="BIZ UDPゴシック" w:hint="eastAsia"/>
                <w:szCs w:val="21"/>
              </w:rPr>
              <w:t>日現在）</w:t>
            </w:r>
          </w:p>
          <w:p w14:paraId="23F0A535" w14:textId="5CACE97F" w:rsidR="005A09EA" w:rsidRPr="00D470A0" w:rsidRDefault="005A09EA" w:rsidP="0075057D">
            <w:pPr>
              <w:spacing w:line="360" w:lineRule="auto"/>
              <w:ind w:firstLineChars="800" w:firstLine="1760"/>
              <w:rPr>
                <w:rFonts w:ascii="BIZ UDPゴシック" w:eastAsia="BIZ UDPゴシック" w:hAnsi="BIZ UDPゴシック"/>
                <w:sz w:val="22"/>
              </w:rPr>
            </w:pPr>
            <w:r w:rsidRPr="00C4052C">
              <w:rPr>
                <w:rFonts w:ascii="BIZ UDPゴシック" w:eastAsia="BIZ UDPゴシック" w:hAnsi="BIZ UDPゴシック" w:hint="eastAsia"/>
                <w:sz w:val="22"/>
              </w:rPr>
              <w:t>男性：</w:t>
            </w:r>
            <w:r w:rsidR="0075057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>人、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4052C">
              <w:rPr>
                <w:rFonts w:ascii="BIZ UDPゴシック" w:eastAsia="BIZ UDPゴシック" w:hAnsi="BIZ UDPゴシック" w:hint="eastAsia"/>
                <w:sz w:val="22"/>
              </w:rPr>
              <w:t>女性：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4052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>人、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合計</w:t>
            </w:r>
            <w:r w:rsidRPr="00C4052C">
              <w:rPr>
                <w:rFonts w:ascii="BIZ UDPゴシック" w:eastAsia="BIZ UDPゴシック" w:hAnsi="BIZ UDPゴシック" w:hint="eastAsia"/>
                <w:sz w:val="22"/>
              </w:rPr>
              <w:t xml:space="preserve">：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5057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470A0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  <w:p w14:paraId="4F7B4AF3" w14:textId="5F93F8F0" w:rsidR="005A09EA" w:rsidRPr="00902D2E" w:rsidRDefault="005A09EA" w:rsidP="003D0F4E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〇</w:t>
            </w:r>
            <w:r w:rsidR="00FC55BD">
              <w:rPr>
                <w:rFonts w:ascii="BIZ UDPゴシック" w:eastAsia="BIZ UDPゴシック" w:hAnsi="BIZ UDPゴシック" w:hint="eastAsia"/>
                <w:sz w:val="22"/>
              </w:rPr>
              <w:t>下表に年代ごと</w:t>
            </w:r>
            <w:r w:rsidR="00377922">
              <w:rPr>
                <w:rFonts w:ascii="BIZ UDPゴシック" w:eastAsia="BIZ UDPゴシック" w:hAnsi="BIZ UDPゴシック" w:hint="eastAsia"/>
                <w:sz w:val="22"/>
              </w:rPr>
              <w:t>の内訳を</w:t>
            </w:r>
            <w:r w:rsidR="002A67E9">
              <w:rPr>
                <w:rFonts w:ascii="BIZ UDPゴシック" w:eastAsia="BIZ UDPゴシック" w:hAnsi="BIZ UDPゴシック" w:hint="eastAsia"/>
                <w:sz w:val="22"/>
              </w:rPr>
              <w:t>記入してください</w:t>
            </w:r>
          </w:p>
        </w:tc>
      </w:tr>
      <w:tr w:rsidR="003577CA" w:rsidRPr="00C27F73" w14:paraId="62803274" w14:textId="0A41F0F6" w:rsidTr="006865D7">
        <w:trPr>
          <w:trHeight w:val="392"/>
        </w:trPr>
        <w:tc>
          <w:tcPr>
            <w:tcW w:w="2119" w:type="dxa"/>
            <w:vMerge/>
            <w:shd w:val="clear" w:color="auto" w:fill="DAE9F7" w:themeFill="text2" w:themeFillTint="1A"/>
          </w:tcPr>
          <w:p w14:paraId="78904A32" w14:textId="77777777" w:rsidR="005A09EA" w:rsidRDefault="005A09EA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23" w:type="dxa"/>
          </w:tcPr>
          <w:p w14:paraId="527B628A" w14:textId="05BBE488" w:rsidR="005A09EA" w:rsidRPr="00C27F73" w:rsidRDefault="00C27F73" w:rsidP="003577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１０代</w:t>
            </w:r>
          </w:p>
        </w:tc>
        <w:tc>
          <w:tcPr>
            <w:tcW w:w="1324" w:type="dxa"/>
          </w:tcPr>
          <w:p w14:paraId="32FEB912" w14:textId="168CD8CA" w:rsidR="005A09EA" w:rsidRPr="00C27F73" w:rsidRDefault="00C27F73" w:rsidP="003577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２０代</w:t>
            </w:r>
          </w:p>
        </w:tc>
        <w:tc>
          <w:tcPr>
            <w:tcW w:w="1324" w:type="dxa"/>
            <w:gridSpan w:val="2"/>
          </w:tcPr>
          <w:p w14:paraId="493C53E4" w14:textId="702E4032" w:rsidR="005A09EA" w:rsidRPr="00C27F73" w:rsidRDefault="00C27F73" w:rsidP="003577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３０代</w:t>
            </w:r>
          </w:p>
        </w:tc>
        <w:tc>
          <w:tcPr>
            <w:tcW w:w="1324" w:type="dxa"/>
            <w:gridSpan w:val="3"/>
          </w:tcPr>
          <w:p w14:paraId="31C339CB" w14:textId="4D0C1C85" w:rsidR="005A09EA" w:rsidRPr="00C27F73" w:rsidRDefault="00C27F73" w:rsidP="003577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４０代</w:t>
            </w:r>
          </w:p>
        </w:tc>
        <w:tc>
          <w:tcPr>
            <w:tcW w:w="1324" w:type="dxa"/>
            <w:gridSpan w:val="2"/>
          </w:tcPr>
          <w:p w14:paraId="4E3316D3" w14:textId="1AE1EC2E" w:rsidR="005A09EA" w:rsidRPr="00C27F73" w:rsidRDefault="00C27F73" w:rsidP="003577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５０代</w:t>
            </w:r>
          </w:p>
        </w:tc>
        <w:tc>
          <w:tcPr>
            <w:tcW w:w="1327" w:type="dxa"/>
            <w:gridSpan w:val="2"/>
          </w:tcPr>
          <w:p w14:paraId="1EC5C63D" w14:textId="4B03EC02" w:rsidR="005A09EA" w:rsidRPr="00C27F73" w:rsidRDefault="00C27F73" w:rsidP="003577C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7F73">
              <w:rPr>
                <w:rFonts w:ascii="BIZ UDPゴシック" w:eastAsia="BIZ UDPゴシック" w:hAnsi="BIZ UDPゴシック" w:hint="eastAsia"/>
                <w:szCs w:val="21"/>
              </w:rPr>
              <w:t>６０代</w:t>
            </w:r>
            <w:r w:rsidR="002A67E9">
              <w:rPr>
                <w:rFonts w:ascii="BIZ UDPゴシック" w:eastAsia="BIZ UDPゴシック" w:hAnsi="BIZ UDPゴシック" w:hint="eastAsia"/>
                <w:szCs w:val="21"/>
              </w:rPr>
              <w:t>以上</w:t>
            </w:r>
          </w:p>
        </w:tc>
      </w:tr>
      <w:tr w:rsidR="003577CA" w:rsidRPr="00C27F73" w14:paraId="653A3186" w14:textId="47E34868" w:rsidTr="006865D7">
        <w:trPr>
          <w:trHeight w:val="91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181FB7E7" w14:textId="77777777" w:rsidR="005A09EA" w:rsidRDefault="005A09EA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23" w:type="dxa"/>
          </w:tcPr>
          <w:p w14:paraId="0ED612A9" w14:textId="0ED1B9BC" w:rsidR="005A09EA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13DECBB9" w14:textId="1657DC4F" w:rsidR="00C27F73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女性：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324" w:type="dxa"/>
          </w:tcPr>
          <w:p w14:paraId="268A8D2F" w14:textId="458A151D" w:rsidR="00C27F73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147F9918" w14:textId="5D58C7AF" w:rsidR="005A09EA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324" w:type="dxa"/>
            <w:gridSpan w:val="2"/>
          </w:tcPr>
          <w:p w14:paraId="73BBC546" w14:textId="3B8DF3F2" w:rsidR="00C27F73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男性：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6F039B97" w14:textId="08E0C31E" w:rsidR="005A09EA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324" w:type="dxa"/>
            <w:gridSpan w:val="3"/>
          </w:tcPr>
          <w:p w14:paraId="32360D46" w14:textId="548A4DC2" w:rsidR="00C27F73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4743067B" w14:textId="39CFF60F" w:rsidR="005A09EA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324" w:type="dxa"/>
            <w:gridSpan w:val="2"/>
          </w:tcPr>
          <w:p w14:paraId="1FB6B363" w14:textId="04DD90AA" w:rsidR="00C27F73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男性：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0C3C4760" w14:textId="31A03866" w:rsidR="005A09EA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女性：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  <w:tc>
          <w:tcPr>
            <w:tcW w:w="1327" w:type="dxa"/>
            <w:gridSpan w:val="2"/>
          </w:tcPr>
          <w:p w14:paraId="247EF2CF" w14:textId="0C6A6AE7" w:rsidR="00C27F73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男性：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  <w:p w14:paraId="755D9359" w14:textId="76440352" w:rsidR="005A09EA" w:rsidRPr="00D470A0" w:rsidRDefault="00C27F73" w:rsidP="003577C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女性：　</w:t>
            </w:r>
            <w:r w:rsidR="007B198A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D470A0" w:rsidRPr="00D470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A13CF8" w:rsidRPr="00FB4265" w14:paraId="62CF8F7B" w14:textId="29E3247F" w:rsidTr="006865D7">
        <w:trPr>
          <w:trHeight w:val="116"/>
        </w:trPr>
        <w:tc>
          <w:tcPr>
            <w:tcW w:w="2119" w:type="dxa"/>
            <w:vMerge w:val="restart"/>
            <w:shd w:val="clear" w:color="auto" w:fill="DAE9F7" w:themeFill="text2" w:themeFillTint="1A"/>
          </w:tcPr>
          <w:p w14:paraId="3C4754C3" w14:textId="2F81770D" w:rsidR="00A13CF8" w:rsidRPr="00FB4265" w:rsidRDefault="00A13CF8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323" w:type="dxa"/>
          </w:tcPr>
          <w:p w14:paraId="178BA1EC" w14:textId="3AF037B4" w:rsidR="00A13CF8" w:rsidRPr="008C73B2" w:rsidRDefault="00A13CF8" w:rsidP="003577CA">
            <w:pPr>
              <w:spacing w:line="360" w:lineRule="auto"/>
              <w:ind w:rightChars="86" w:right="18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C73B2">
              <w:rPr>
                <w:rFonts w:ascii="BIZ UDPゴシック" w:eastAsia="BIZ UDPゴシック" w:hAnsi="BIZ UDPゴシック" w:hint="eastAsia"/>
                <w:szCs w:val="21"/>
              </w:rPr>
              <w:t>担当部署</w:t>
            </w:r>
          </w:p>
        </w:tc>
        <w:tc>
          <w:tcPr>
            <w:tcW w:w="6623" w:type="dxa"/>
            <w:gridSpan w:val="10"/>
          </w:tcPr>
          <w:p w14:paraId="09FBF049" w14:textId="77777777" w:rsidR="00A13CF8" w:rsidRPr="00FB4265" w:rsidRDefault="00A13CF8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865D7" w:rsidRPr="00FB4265" w14:paraId="12D36A7F" w14:textId="2206B2D5" w:rsidTr="006865D7">
        <w:trPr>
          <w:trHeight w:val="28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4B87C6B0" w14:textId="77777777" w:rsidR="006865D7" w:rsidRPr="00FB4265" w:rsidRDefault="006865D7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23" w:type="dxa"/>
          </w:tcPr>
          <w:p w14:paraId="32DE3CE8" w14:textId="54377663" w:rsidR="006865D7" w:rsidRPr="008C73B2" w:rsidRDefault="006865D7" w:rsidP="003577CA">
            <w:pPr>
              <w:spacing w:line="360" w:lineRule="auto"/>
              <w:ind w:rightChars="86" w:right="18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2655" w:type="dxa"/>
            <w:gridSpan w:val="4"/>
          </w:tcPr>
          <w:p w14:paraId="2F62617F" w14:textId="089D962F" w:rsidR="006865D7" w:rsidRPr="00FB4265" w:rsidRDefault="006865D7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</w:tcPr>
          <w:p w14:paraId="45853506" w14:textId="78969193" w:rsidR="006865D7" w:rsidRPr="00FB4265" w:rsidRDefault="006865D7" w:rsidP="006865D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5"/>
          </w:tcPr>
          <w:p w14:paraId="76076207" w14:textId="77777777" w:rsidR="006865D7" w:rsidRPr="00FB4265" w:rsidRDefault="006865D7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865D7" w:rsidRPr="00FB4265" w14:paraId="7089F8CF" w14:textId="0722E2A6" w:rsidTr="006865D7">
        <w:trPr>
          <w:trHeight w:val="28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689DB747" w14:textId="77777777" w:rsidR="006865D7" w:rsidRPr="00FB4265" w:rsidRDefault="006865D7" w:rsidP="00C4052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D1CC0" w14:textId="69573796" w:rsidR="006865D7" w:rsidRPr="008C73B2" w:rsidRDefault="006865D7" w:rsidP="003577CA">
            <w:pPr>
              <w:spacing w:line="360" w:lineRule="auto"/>
              <w:ind w:rightChars="86" w:right="18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C73B2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6623" w:type="dxa"/>
            <w:gridSpan w:val="10"/>
            <w:tcBorders>
              <w:bottom w:val="single" w:sz="4" w:space="0" w:color="auto"/>
            </w:tcBorders>
          </w:tcPr>
          <w:p w14:paraId="605DA78F" w14:textId="77777777" w:rsidR="006865D7" w:rsidRPr="00FB4265" w:rsidRDefault="006865D7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63A48" w:rsidRPr="00FB4265" w14:paraId="0FCC4A1D" w14:textId="1AAADDA0" w:rsidTr="006865D7">
        <w:trPr>
          <w:trHeight w:val="70"/>
        </w:trPr>
        <w:tc>
          <w:tcPr>
            <w:tcW w:w="2119" w:type="dxa"/>
            <w:vMerge w:val="restart"/>
            <w:shd w:val="clear" w:color="auto" w:fill="DAE9F7" w:themeFill="text2" w:themeFillTint="1A"/>
          </w:tcPr>
          <w:p w14:paraId="55A3C8D3" w14:textId="63178478" w:rsidR="00794F87" w:rsidRPr="00FB4265" w:rsidRDefault="00794F87" w:rsidP="00D470A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男性の育休制度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の有無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について、該当する項目に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☑をつけてください</w:t>
            </w:r>
          </w:p>
        </w:tc>
        <w:tc>
          <w:tcPr>
            <w:tcW w:w="5253" w:type="dxa"/>
            <w:gridSpan w:val="6"/>
            <w:tcBorders>
              <w:right w:val="single" w:sz="4" w:space="0" w:color="FFFFFF" w:themeColor="background1"/>
            </w:tcBorders>
          </w:tcPr>
          <w:p w14:paraId="76FAD50D" w14:textId="1C901757" w:rsidR="00794F87" w:rsidRPr="00FB4265" w:rsidRDefault="00794F87" w:rsidP="00A13CF8">
            <w:pPr>
              <w:spacing w:line="360" w:lineRule="auto"/>
              <w:ind w:rightChars="756" w:right="1588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会社独自の育児休暇</w:t>
            </w:r>
            <w:r w:rsidR="000E01FB">
              <w:rPr>
                <w:rFonts w:ascii="BIZ UDPゴシック" w:eastAsia="BIZ UDPゴシック" w:hAnsi="BIZ UDPゴシック" w:hint="eastAsia"/>
                <w:szCs w:val="21"/>
              </w:rPr>
              <w:t>制度</w:t>
            </w:r>
          </w:p>
        </w:tc>
        <w:tc>
          <w:tcPr>
            <w:tcW w:w="2693" w:type="dxa"/>
            <w:gridSpan w:val="5"/>
            <w:tcBorders>
              <w:left w:val="single" w:sz="4" w:space="0" w:color="FFFFFF" w:themeColor="background1"/>
            </w:tcBorders>
          </w:tcPr>
          <w:p w14:paraId="2804FB8C" w14:textId="7B9B2621" w:rsidR="00794F87" w:rsidRPr="00FB4265" w:rsidRDefault="00284830" w:rsidP="00A13CF8">
            <w:pPr>
              <w:spacing w:line="360" w:lineRule="auto"/>
              <w:ind w:rightChars="149" w:right="313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□ある　　　</w:t>
            </w:r>
            <w:r w:rsidR="00A63A4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□ない</w:t>
            </w:r>
          </w:p>
        </w:tc>
      </w:tr>
      <w:tr w:rsidR="00794F87" w:rsidRPr="00FB4265" w14:paraId="63DE179E" w14:textId="7E7A4791" w:rsidTr="006865D7">
        <w:trPr>
          <w:trHeight w:val="55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3EEE3363" w14:textId="77777777" w:rsidR="00794F87" w:rsidRDefault="00794F87" w:rsidP="00B2460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53" w:type="dxa"/>
            <w:gridSpan w:val="6"/>
            <w:tcBorders>
              <w:right w:val="single" w:sz="4" w:space="0" w:color="FFFFFF" w:themeColor="background1"/>
            </w:tcBorders>
          </w:tcPr>
          <w:p w14:paraId="53364411" w14:textId="0C1F2B56" w:rsidR="00794F87" w:rsidRDefault="00794F87" w:rsidP="00A13CF8">
            <w:pPr>
              <w:spacing w:line="360" w:lineRule="auto"/>
              <w:ind w:rightChars="-53" w:right="-111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会社独自の</w:t>
            </w:r>
            <w:r w:rsidR="00A13CF8">
              <w:rPr>
                <w:rFonts w:ascii="BIZ UDPゴシック" w:eastAsia="BIZ UDPゴシック" w:hAnsi="BIZ UDPゴシック" w:hint="eastAsia"/>
                <w:szCs w:val="21"/>
              </w:rPr>
              <w:t>パートナー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の出産に伴う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休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暇</w:t>
            </w:r>
            <w:r w:rsidR="000E01FB">
              <w:rPr>
                <w:rFonts w:ascii="BIZ UDPゴシック" w:eastAsia="BIZ UDPゴシック" w:hAnsi="BIZ UDPゴシック" w:hint="eastAsia"/>
                <w:szCs w:val="21"/>
              </w:rPr>
              <w:t>制度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</w:p>
        </w:tc>
        <w:tc>
          <w:tcPr>
            <w:tcW w:w="2693" w:type="dxa"/>
            <w:gridSpan w:val="5"/>
            <w:tcBorders>
              <w:left w:val="single" w:sz="4" w:space="0" w:color="FFFFFF" w:themeColor="background1"/>
            </w:tcBorders>
          </w:tcPr>
          <w:p w14:paraId="34187AF1" w14:textId="0A12C42A" w:rsidR="00794F87" w:rsidRDefault="00284830" w:rsidP="00A13CF8">
            <w:pPr>
              <w:spacing w:line="360" w:lineRule="auto"/>
              <w:ind w:rightChars="-53" w:right="-11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□ある　　　</w:t>
            </w:r>
            <w:r w:rsidR="00A63A4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□ない</w:t>
            </w:r>
          </w:p>
        </w:tc>
      </w:tr>
      <w:tr w:rsidR="00794F87" w:rsidRPr="00E33310" w14:paraId="50E41AEB" w14:textId="33748D2D" w:rsidTr="006865D7">
        <w:trPr>
          <w:trHeight w:val="510"/>
        </w:trPr>
        <w:tc>
          <w:tcPr>
            <w:tcW w:w="2119" w:type="dxa"/>
            <w:vMerge/>
            <w:shd w:val="clear" w:color="auto" w:fill="DAE9F7" w:themeFill="text2" w:themeFillTint="1A"/>
          </w:tcPr>
          <w:p w14:paraId="6D94879E" w14:textId="77777777" w:rsidR="00794F87" w:rsidRDefault="00794F87" w:rsidP="00B2460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53" w:type="dxa"/>
            <w:gridSpan w:val="6"/>
            <w:tcBorders>
              <w:right w:val="single" w:sz="4" w:space="0" w:color="FFFFFF" w:themeColor="background1"/>
            </w:tcBorders>
          </w:tcPr>
          <w:p w14:paraId="7623A7AA" w14:textId="1D7F3004" w:rsidR="00794F87" w:rsidRDefault="000E01FB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会社独自の子育て中の従業員が働きやすい休暇制度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</w:tc>
        <w:tc>
          <w:tcPr>
            <w:tcW w:w="2693" w:type="dxa"/>
            <w:gridSpan w:val="5"/>
            <w:tcBorders>
              <w:left w:val="single" w:sz="4" w:space="0" w:color="FFFFFF" w:themeColor="background1"/>
            </w:tcBorders>
          </w:tcPr>
          <w:p w14:paraId="1958CD85" w14:textId="0CFC429F" w:rsidR="00794F87" w:rsidRDefault="00284830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□ある　　　</w:t>
            </w:r>
            <w:r w:rsidR="00A63A4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□ない</w:t>
            </w:r>
          </w:p>
        </w:tc>
      </w:tr>
      <w:tr w:rsidR="00794F87" w:rsidRPr="00E33310" w14:paraId="7D7DA337" w14:textId="40C70D1D" w:rsidTr="006865D7">
        <w:trPr>
          <w:trHeight w:val="374"/>
        </w:trPr>
        <w:tc>
          <w:tcPr>
            <w:tcW w:w="2119" w:type="dxa"/>
            <w:vMerge/>
            <w:shd w:val="clear" w:color="auto" w:fill="DAE9F7" w:themeFill="text2" w:themeFillTint="1A"/>
          </w:tcPr>
          <w:p w14:paraId="721EF154" w14:textId="77777777" w:rsidR="00794F87" w:rsidRDefault="00794F87" w:rsidP="00B2460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46" w:type="dxa"/>
            <w:gridSpan w:val="11"/>
            <w:tcBorders>
              <w:bottom w:val="single" w:sz="4" w:space="0" w:color="auto"/>
            </w:tcBorders>
          </w:tcPr>
          <w:p w14:paraId="2F4ED785" w14:textId="05678267" w:rsidR="00794F87" w:rsidRDefault="00794F87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その他（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　　　　　　　　　　　　　　　　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794F87" w:rsidRPr="00FB4265" w14:paraId="0970B68E" w14:textId="7489E7DE" w:rsidTr="006865D7">
        <w:trPr>
          <w:trHeight w:val="99"/>
        </w:trPr>
        <w:tc>
          <w:tcPr>
            <w:tcW w:w="2119" w:type="dxa"/>
            <w:vMerge w:val="restart"/>
            <w:shd w:val="clear" w:color="auto" w:fill="DAE9F7" w:themeFill="text2" w:themeFillTint="1A"/>
          </w:tcPr>
          <w:p w14:paraId="535400BA" w14:textId="77777777" w:rsidR="00794F87" w:rsidRDefault="00794F87" w:rsidP="00214A8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男性の育休取得を</w:t>
            </w:r>
          </w:p>
          <w:p w14:paraId="6DC763C8" w14:textId="3CE7E203" w:rsidR="00794F87" w:rsidRPr="00FB4265" w:rsidRDefault="00794F87" w:rsidP="00214A8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促進する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上で</w:t>
            </w:r>
            <w:r w:rsidR="006429B6">
              <w:rPr>
                <w:rFonts w:ascii="BIZ UDPゴシック" w:eastAsia="BIZ UDPゴシック" w:hAnsi="BIZ UDPゴシック" w:hint="eastAsia"/>
                <w:szCs w:val="21"/>
              </w:rPr>
              <w:t>、企業として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課題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と考えることについて、該当する項目に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☑をつけてください（複数回答可）</w:t>
            </w:r>
          </w:p>
        </w:tc>
        <w:tc>
          <w:tcPr>
            <w:tcW w:w="6525" w:type="dxa"/>
            <w:gridSpan w:val="8"/>
            <w:tcBorders>
              <w:right w:val="single" w:sz="4" w:space="0" w:color="FFFFFF" w:themeColor="background1"/>
            </w:tcBorders>
          </w:tcPr>
          <w:p w14:paraId="1AC818EB" w14:textId="1439CF68" w:rsidR="00794F87" w:rsidRPr="00FB4265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8483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社内規程の整備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</w:tcPr>
          <w:p w14:paraId="699134A5" w14:textId="57C74F4B" w:rsidR="00794F87" w:rsidRPr="00284830" w:rsidRDefault="00794F87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794F87" w:rsidRPr="00FB4265" w14:paraId="4625108B" w14:textId="5B2189C5" w:rsidTr="006865D7">
        <w:trPr>
          <w:trHeight w:val="55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0469F28F" w14:textId="77777777" w:rsidR="00794F87" w:rsidRDefault="00794F87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525" w:type="dxa"/>
            <w:gridSpan w:val="8"/>
            <w:tcBorders>
              <w:right w:val="single" w:sz="4" w:space="0" w:color="FFFFFF" w:themeColor="background1"/>
            </w:tcBorders>
          </w:tcPr>
          <w:p w14:paraId="6F8B1803" w14:textId="7B8217D6" w:rsidR="00794F87" w:rsidRPr="004D3261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8483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  <w:r w:rsidR="00794F87" w:rsidRPr="004D3261">
              <w:rPr>
                <w:rFonts w:ascii="BIZ UDPゴシック" w:eastAsia="BIZ UDPゴシック" w:hAnsi="BIZ UDPゴシック" w:hint="eastAsia"/>
                <w:szCs w:val="21"/>
              </w:rPr>
              <w:t>取得希望者が出た際の業務のやりくり（人員配置）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</w:tcPr>
          <w:p w14:paraId="30AF32CB" w14:textId="1F7C3821" w:rsidR="00794F87" w:rsidRPr="00284830" w:rsidRDefault="00794F87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794F87" w:rsidRPr="004D3261" w14:paraId="28307E94" w14:textId="7A925D10" w:rsidTr="006865D7">
        <w:trPr>
          <w:trHeight w:val="55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34ABA776" w14:textId="77777777" w:rsidR="00794F87" w:rsidRDefault="00794F87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525" w:type="dxa"/>
            <w:gridSpan w:val="8"/>
            <w:tcBorders>
              <w:right w:val="single" w:sz="4" w:space="0" w:color="FFFFFF" w:themeColor="background1"/>
            </w:tcBorders>
          </w:tcPr>
          <w:p w14:paraId="38441D9A" w14:textId="2CB76D16" w:rsidR="00794F87" w:rsidRPr="004D3261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8483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  <w:r w:rsidR="006865D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育休取得者本人が</w:t>
            </w:r>
            <w:r w:rsidR="00794F87" w:rsidRPr="004D3261">
              <w:rPr>
                <w:rFonts w:ascii="BIZ UDPゴシック" w:eastAsia="BIZ UDPゴシック" w:hAnsi="BIZ UDPゴシック" w:hint="eastAsia"/>
                <w:szCs w:val="21"/>
              </w:rPr>
              <w:t>所得減や</w:t>
            </w:r>
            <w:r w:rsidR="006865D7">
              <w:rPr>
                <w:rFonts w:ascii="BIZ UDPゴシック" w:eastAsia="BIZ UDPゴシック" w:hAnsi="BIZ UDPゴシック" w:hint="eastAsia"/>
                <w:szCs w:val="21"/>
              </w:rPr>
              <w:t>キャリア</w:t>
            </w:r>
            <w:r w:rsidR="00794F87" w:rsidRPr="004D3261">
              <w:rPr>
                <w:rFonts w:ascii="BIZ UDPゴシック" w:eastAsia="BIZ UDPゴシック" w:hAnsi="BIZ UDPゴシック" w:hint="eastAsia"/>
                <w:szCs w:val="21"/>
              </w:rPr>
              <w:t>への影響</w:t>
            </w:r>
            <w:r w:rsidR="006865D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懸念</w:t>
            </w:r>
            <w:r w:rsidR="006865D7">
              <w:rPr>
                <w:rFonts w:ascii="BIZ UDPゴシック" w:eastAsia="BIZ UDPゴシック" w:hAnsi="BIZ UDPゴシック" w:hint="eastAsia"/>
                <w:szCs w:val="21"/>
              </w:rPr>
              <w:t>すること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</w:tcPr>
          <w:p w14:paraId="5C091EAE" w14:textId="61E48BDC" w:rsidR="00794F87" w:rsidRPr="00284830" w:rsidRDefault="00794F87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6429B6" w:rsidRPr="004D3261" w14:paraId="05B62EAF" w14:textId="77777777" w:rsidTr="006865D7">
        <w:trPr>
          <w:trHeight w:val="55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3C831204" w14:textId="77777777" w:rsidR="006429B6" w:rsidRDefault="006429B6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525" w:type="dxa"/>
            <w:gridSpan w:val="8"/>
            <w:tcBorders>
              <w:right w:val="single" w:sz="4" w:space="0" w:color="FFFFFF" w:themeColor="background1"/>
            </w:tcBorders>
          </w:tcPr>
          <w:p w14:paraId="0B56F9ED" w14:textId="4F447807" w:rsidR="006429B6" w:rsidRPr="00284830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28483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男性従業員の育休取得に対する意識・関心の低さ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</w:tcPr>
          <w:p w14:paraId="22BE9DBD" w14:textId="77777777" w:rsidR="006429B6" w:rsidRPr="00284830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63A48" w:rsidRPr="00FB4265" w14:paraId="2A10FE3F" w14:textId="03C07164" w:rsidTr="006865D7">
        <w:trPr>
          <w:trHeight w:val="111"/>
        </w:trPr>
        <w:tc>
          <w:tcPr>
            <w:tcW w:w="2119" w:type="dxa"/>
            <w:vMerge/>
            <w:shd w:val="clear" w:color="auto" w:fill="DAE9F7" w:themeFill="text2" w:themeFillTint="1A"/>
          </w:tcPr>
          <w:p w14:paraId="6490EF02" w14:textId="77777777" w:rsidR="00A63A48" w:rsidRDefault="00A63A48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525" w:type="dxa"/>
            <w:gridSpan w:val="8"/>
            <w:tcBorders>
              <w:right w:val="single" w:sz="4" w:space="0" w:color="FFFFFF" w:themeColor="background1"/>
            </w:tcBorders>
          </w:tcPr>
          <w:p w14:paraId="6FD4B2EF" w14:textId="0C5EE854" w:rsidR="00A63A48" w:rsidRPr="00A63A48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8483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  <w:r w:rsidR="006865D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職場内における男性育休取得への理解・受容度の低さ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</w:tcPr>
          <w:p w14:paraId="08CAC49A" w14:textId="2FF7AAA3" w:rsidR="00A63A48" w:rsidRPr="00284830" w:rsidRDefault="00A63A48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794F87" w:rsidRPr="00FB4265" w14:paraId="7DBB8CC9" w14:textId="71DC31B3" w:rsidTr="006865D7">
        <w:trPr>
          <w:trHeight w:val="545"/>
        </w:trPr>
        <w:tc>
          <w:tcPr>
            <w:tcW w:w="2119" w:type="dxa"/>
            <w:vMerge/>
            <w:shd w:val="clear" w:color="auto" w:fill="DAE9F7" w:themeFill="text2" w:themeFillTint="1A"/>
          </w:tcPr>
          <w:p w14:paraId="34B3B319" w14:textId="77777777" w:rsidR="00794F87" w:rsidRDefault="00794F87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525" w:type="dxa"/>
            <w:gridSpan w:val="8"/>
            <w:tcBorders>
              <w:right w:val="single" w:sz="4" w:space="0" w:color="FFFFFF" w:themeColor="background1"/>
            </w:tcBorders>
          </w:tcPr>
          <w:p w14:paraId="6CEA90A2" w14:textId="2E544746" w:rsidR="00794F87" w:rsidRPr="00FB4265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8483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社内にロールモデルがいない</w:t>
            </w:r>
            <w:r w:rsidR="00846436">
              <w:rPr>
                <w:rFonts w:ascii="BIZ UDPゴシック" w:eastAsia="BIZ UDPゴシック" w:hAnsi="BIZ UDPゴシック" w:hint="eastAsia"/>
                <w:szCs w:val="21"/>
              </w:rPr>
              <w:t>こと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</w:tcPr>
          <w:p w14:paraId="276B9D29" w14:textId="0EB7701A" w:rsidR="00794F87" w:rsidRPr="00284830" w:rsidRDefault="00794F87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794F87" w:rsidRPr="00FB4265" w14:paraId="49056AF2" w14:textId="4D5D55B5" w:rsidTr="006865D7">
        <w:trPr>
          <w:trHeight w:val="141"/>
        </w:trPr>
        <w:tc>
          <w:tcPr>
            <w:tcW w:w="2119" w:type="dxa"/>
            <w:vMerge/>
            <w:shd w:val="clear" w:color="auto" w:fill="DAE9F7" w:themeFill="text2" w:themeFillTint="1A"/>
          </w:tcPr>
          <w:p w14:paraId="06969236" w14:textId="77777777" w:rsidR="00794F87" w:rsidRDefault="00794F87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525" w:type="dxa"/>
            <w:gridSpan w:val="8"/>
            <w:tcBorders>
              <w:right w:val="single" w:sz="4" w:space="0" w:color="FFFFFF" w:themeColor="background1"/>
            </w:tcBorders>
          </w:tcPr>
          <w:p w14:paraId="5973C2CF" w14:textId="15F93C80" w:rsidR="00794F87" w:rsidRPr="00FB4265" w:rsidRDefault="006429B6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284830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  <w:r w:rsidR="00794F87" w:rsidRPr="00FB4265">
              <w:rPr>
                <w:rFonts w:ascii="BIZ UDPゴシック" w:eastAsia="BIZ UDPゴシック" w:hAnsi="BIZ UDPゴシック" w:hint="eastAsia"/>
                <w:szCs w:val="21"/>
              </w:rPr>
              <w:t>対象者への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声掛けと</w:t>
            </w:r>
            <w:r w:rsidR="00794F87" w:rsidRPr="00FB4265">
              <w:rPr>
                <w:rFonts w:ascii="BIZ UDPゴシック" w:eastAsia="BIZ UDPゴシック" w:hAnsi="BIZ UDPゴシック" w:hint="eastAsia"/>
                <w:szCs w:val="21"/>
              </w:rPr>
              <w:t>制度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周知・</w:t>
            </w:r>
            <w:r w:rsidR="00794F87" w:rsidRPr="00FB4265">
              <w:rPr>
                <w:rFonts w:ascii="BIZ UDPゴシック" w:eastAsia="BIZ UDPゴシック" w:hAnsi="BIZ UDPゴシック" w:hint="eastAsia"/>
                <w:szCs w:val="21"/>
              </w:rPr>
              <w:t>説明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の仕組み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</w:tcPr>
          <w:p w14:paraId="10ADDDAB" w14:textId="6B00BA55" w:rsidR="00794F87" w:rsidRPr="00284830" w:rsidRDefault="00794F87" w:rsidP="00A13CF8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00438" w:rsidRPr="00214A83" w14:paraId="0AF731E8" w14:textId="77777777" w:rsidTr="006865D7">
        <w:trPr>
          <w:trHeight w:val="134"/>
        </w:trPr>
        <w:tc>
          <w:tcPr>
            <w:tcW w:w="2119" w:type="dxa"/>
            <w:vMerge/>
            <w:shd w:val="clear" w:color="auto" w:fill="DAE9F7" w:themeFill="text2" w:themeFillTint="1A"/>
          </w:tcPr>
          <w:p w14:paraId="6054A941" w14:textId="77777777" w:rsidR="00100438" w:rsidRDefault="00100438" w:rsidP="00675B2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46" w:type="dxa"/>
            <w:gridSpan w:val="11"/>
          </w:tcPr>
          <w:p w14:paraId="2AEE170E" w14:textId="1BC29A66" w:rsidR="00100438" w:rsidRPr="00FB4265" w:rsidRDefault="00100438" w:rsidP="00A13CF8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その他（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　　　　　　　　　　　　　　　　</w:t>
            </w:r>
            <w:r w:rsidRPr="00FB426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FB011F" w:rsidRPr="00FB4265" w14:paraId="38E03B24" w14:textId="77777777" w:rsidTr="006865D7">
        <w:trPr>
          <w:trHeight w:val="2181"/>
        </w:trPr>
        <w:tc>
          <w:tcPr>
            <w:tcW w:w="2119" w:type="dxa"/>
            <w:shd w:val="clear" w:color="auto" w:fill="DAE9F7" w:themeFill="text2" w:themeFillTint="1A"/>
          </w:tcPr>
          <w:p w14:paraId="5FF80240" w14:textId="6A193E39" w:rsidR="00FB011F" w:rsidRPr="00FB011F" w:rsidRDefault="00FB011F" w:rsidP="00214A8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③②の回答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="00E50B2E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>特に課題</w:t>
            </w:r>
            <w:r w:rsidR="00846436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="0000250B">
              <w:rPr>
                <w:rFonts w:ascii="BIZ UDPゴシック" w:eastAsia="BIZ UDPゴシック" w:hAnsi="BIZ UDPゴシック" w:hint="eastAsia"/>
                <w:szCs w:val="21"/>
              </w:rPr>
              <w:t>感じている</w:t>
            </w:r>
            <w:r w:rsidR="00846436">
              <w:rPr>
                <w:rFonts w:ascii="BIZ UDPゴシック" w:eastAsia="BIZ UDPゴシック" w:hAnsi="BIZ UDPゴシック" w:hint="eastAsia"/>
                <w:szCs w:val="21"/>
              </w:rPr>
              <w:t>こと</w:t>
            </w:r>
            <w:r w:rsidR="00214A83">
              <w:rPr>
                <w:rFonts w:ascii="BIZ UDPゴシック" w:eastAsia="BIZ UDPゴシック" w:hAnsi="BIZ UDPゴシック" w:hint="eastAsia"/>
                <w:szCs w:val="21"/>
              </w:rPr>
              <w:t>について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具体的に教えてください</w:t>
            </w:r>
          </w:p>
        </w:tc>
        <w:tc>
          <w:tcPr>
            <w:tcW w:w="7946" w:type="dxa"/>
            <w:gridSpan w:val="11"/>
            <w:tcBorders>
              <w:bottom w:val="single" w:sz="4" w:space="0" w:color="auto"/>
            </w:tcBorders>
          </w:tcPr>
          <w:p w14:paraId="4D17AD45" w14:textId="77777777" w:rsidR="00FB011F" w:rsidRDefault="00FB011F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967D6D0" w14:textId="77777777" w:rsidR="000275FC" w:rsidRDefault="000275FC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3F4DD25" w14:textId="77777777" w:rsidR="00214A83" w:rsidRPr="00846436" w:rsidRDefault="00214A83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3FADA328" w14:textId="77777777" w:rsidR="00214A83" w:rsidRDefault="00214A83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CE2E7D7" w14:textId="77777777" w:rsidR="00214A83" w:rsidRDefault="00214A83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2B87B3B2" w14:textId="77777777" w:rsidR="000275FC" w:rsidRDefault="000275FC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487B2FA9" w14:textId="786986E2" w:rsidR="000275FC" w:rsidRPr="00FB011F" w:rsidRDefault="000275FC" w:rsidP="002F635D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6436" w:rsidRPr="001C49C0" w14:paraId="02A0AB19" w14:textId="4B186D56" w:rsidTr="006865D7">
        <w:trPr>
          <w:trHeight w:val="1736"/>
        </w:trPr>
        <w:tc>
          <w:tcPr>
            <w:tcW w:w="2119" w:type="dxa"/>
            <w:shd w:val="clear" w:color="auto" w:fill="DAE9F7" w:themeFill="text2" w:themeFillTint="1A"/>
          </w:tcPr>
          <w:p w14:paraId="54E8F3E8" w14:textId="48B32A2E" w:rsidR="00794F87" w:rsidRDefault="00794F87" w:rsidP="00CE234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④男性従業員が育休を希望した場合、企業として</w:t>
            </w:r>
            <w:r w:rsidR="006865D7">
              <w:rPr>
                <w:rFonts w:ascii="BIZ UDPゴシック" w:eastAsia="BIZ UDPゴシック" w:hAnsi="BIZ UDPゴシック" w:hint="eastAsia"/>
                <w:szCs w:val="21"/>
              </w:rPr>
              <w:t>取得して欲しいと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想定している期間について、該当する項目に1つ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☑をつけてください</w:t>
            </w:r>
          </w:p>
        </w:tc>
        <w:tc>
          <w:tcPr>
            <w:tcW w:w="2693" w:type="dxa"/>
            <w:gridSpan w:val="3"/>
            <w:tcBorders>
              <w:right w:val="single" w:sz="4" w:space="0" w:color="FFFFFF" w:themeColor="background1"/>
            </w:tcBorders>
          </w:tcPr>
          <w:p w14:paraId="69AE6D7C" w14:textId="766C8782" w:rsidR="00794F87" w:rsidRPr="00FA0F19" w:rsidRDefault="00F63808" w:rsidP="006865D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794F87" w:rsidRPr="00FA0F19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  <w:p w14:paraId="370656D9" w14:textId="7D893AF0" w:rsidR="00794F87" w:rsidRDefault="00F63808" w:rsidP="006865D7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２週間以上１か月未満</w:t>
            </w:r>
          </w:p>
          <w:p w14:paraId="41412D57" w14:textId="11473DED" w:rsidR="00794F87" w:rsidRDefault="00F63808" w:rsidP="006865D7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３か月以上６か月未満</w:t>
            </w:r>
          </w:p>
          <w:p w14:paraId="07E1F5D5" w14:textId="4D569896" w:rsidR="00794F87" w:rsidRPr="000275FC" w:rsidRDefault="00F63808" w:rsidP="006865D7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１２か月以上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  <w:right w:val="nil"/>
            </w:tcBorders>
          </w:tcPr>
          <w:p w14:paraId="7C11C184" w14:textId="27DFBCB1" w:rsidR="00794F87" w:rsidRPr="000275FC" w:rsidRDefault="00794F87" w:rsidP="00794F87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34" w:type="dxa"/>
            <w:gridSpan w:val="6"/>
            <w:tcBorders>
              <w:left w:val="nil"/>
              <w:right w:val="single" w:sz="4" w:space="0" w:color="FFFFFF" w:themeColor="background1"/>
            </w:tcBorders>
          </w:tcPr>
          <w:p w14:paraId="42AB3180" w14:textId="18260287" w:rsidR="00794F87" w:rsidRDefault="00F63808" w:rsidP="006865D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A0F1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５日以上２週間未満</w:t>
            </w:r>
          </w:p>
          <w:p w14:paraId="5BB56D56" w14:textId="3C849CDA" w:rsidR="00794F87" w:rsidRDefault="00F63808" w:rsidP="006865D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A0F1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１か月以上３か月未満</w:t>
            </w:r>
          </w:p>
          <w:p w14:paraId="2178CD97" w14:textId="54EB72CD" w:rsidR="00794F87" w:rsidRDefault="00F63808" w:rsidP="006865D7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FA0F1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６か月以上１２か月未満</w:t>
            </w:r>
          </w:p>
          <w:p w14:paraId="365DAC63" w14:textId="0CB6A2FE" w:rsidR="00794F87" w:rsidRPr="000275FC" w:rsidRDefault="00F63808" w:rsidP="006865D7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FA0F19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794F87">
              <w:rPr>
                <w:rFonts w:ascii="BIZ UDPゴシック" w:eastAsia="BIZ UDPゴシック" w:hAnsi="BIZ UDPゴシック" w:hint="eastAsia"/>
                <w:szCs w:val="21"/>
              </w:rPr>
              <w:t>わからない・未定</w:t>
            </w:r>
          </w:p>
        </w:tc>
        <w:tc>
          <w:tcPr>
            <w:tcW w:w="1141" w:type="dxa"/>
            <w:tcBorders>
              <w:left w:val="single" w:sz="4" w:space="0" w:color="FFFFFF" w:themeColor="background1"/>
            </w:tcBorders>
          </w:tcPr>
          <w:p w14:paraId="03275230" w14:textId="39E120DD" w:rsidR="00794F87" w:rsidRPr="000275FC" w:rsidRDefault="00794F87" w:rsidP="00794F87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F635D" w:rsidRPr="00214A83" w14:paraId="7A7447BA" w14:textId="77777777" w:rsidTr="006865D7">
        <w:trPr>
          <w:trHeight w:val="3523"/>
        </w:trPr>
        <w:tc>
          <w:tcPr>
            <w:tcW w:w="2119" w:type="dxa"/>
            <w:shd w:val="clear" w:color="auto" w:fill="DAE9F7" w:themeFill="text2" w:themeFillTint="1A"/>
          </w:tcPr>
          <w:p w14:paraId="2CDE5CCD" w14:textId="547E4177" w:rsidR="002F635D" w:rsidRPr="00FB4265" w:rsidRDefault="002701B4" w:rsidP="009E60C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⑤</w:t>
            </w:r>
            <w:r w:rsidR="009850DF">
              <w:rPr>
                <w:rFonts w:ascii="BIZ UDPゴシック" w:eastAsia="BIZ UDPゴシック" w:hAnsi="BIZ UDPゴシック" w:hint="eastAsia"/>
                <w:szCs w:val="21"/>
              </w:rPr>
              <w:t>応募した動機や意気込みなど</w:t>
            </w:r>
            <w:r w:rsidR="00846436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="009E60C2">
              <w:rPr>
                <w:rFonts w:ascii="BIZ UDPゴシック" w:eastAsia="BIZ UDPゴシック" w:hAnsi="BIZ UDPゴシック" w:hint="eastAsia"/>
                <w:szCs w:val="21"/>
              </w:rPr>
              <w:t>記載してください</w:t>
            </w:r>
          </w:p>
        </w:tc>
        <w:tc>
          <w:tcPr>
            <w:tcW w:w="7946" w:type="dxa"/>
            <w:gridSpan w:val="11"/>
          </w:tcPr>
          <w:p w14:paraId="6E2D4C86" w14:textId="77777777" w:rsidR="002F635D" w:rsidRDefault="002F635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0381BAC1" w14:textId="77777777" w:rsidR="0095619D" w:rsidRDefault="0095619D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7C8DAEC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DF62D9D" w14:textId="77777777" w:rsidR="00214A83" w:rsidRDefault="00214A83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F8FDCE8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1410F573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5A610A58" w14:textId="77777777" w:rsidR="000275FC" w:rsidRDefault="000275FC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493EC30" w14:textId="77777777" w:rsidR="00FA0F19" w:rsidRDefault="00FA0F19" w:rsidP="00C4052C">
            <w:pPr>
              <w:spacing w:line="360" w:lineRule="auto"/>
              <w:rPr>
                <w:rFonts w:ascii="BIZ UDPゴシック" w:eastAsia="BIZ UDPゴシック" w:hAnsi="BIZ UDPゴシック" w:hint="eastAsia"/>
                <w:szCs w:val="21"/>
              </w:rPr>
            </w:pPr>
          </w:p>
          <w:p w14:paraId="699B00A2" w14:textId="77777777" w:rsidR="00F63808" w:rsidRPr="00FB4265" w:rsidRDefault="00F63808" w:rsidP="00C4052C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7E10555" w14:textId="36D22817" w:rsidR="00794F87" w:rsidRDefault="00B67DB2" w:rsidP="00794F87">
      <w:pPr>
        <w:spacing w:line="240" w:lineRule="atLeast"/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※応募</w:t>
      </w:r>
      <w:r w:rsidR="00B559A9">
        <w:rPr>
          <w:rFonts w:ascii="BIZ UDPゴシック" w:eastAsia="BIZ UDPゴシック" w:hAnsi="BIZ UDPゴシック" w:hint="eastAsia"/>
          <w:szCs w:val="21"/>
        </w:rPr>
        <w:t>者</w:t>
      </w:r>
      <w:r w:rsidRPr="00B67DB2">
        <w:rPr>
          <w:rFonts w:ascii="BIZ UDPゴシック" w:eastAsia="BIZ UDPゴシック" w:hAnsi="BIZ UDPゴシック" w:hint="eastAsia"/>
          <w:szCs w:val="21"/>
        </w:rPr>
        <w:t>が多数の場合は、</w:t>
      </w:r>
      <w:r w:rsidR="00B4400C" w:rsidRPr="00B4400C">
        <w:rPr>
          <w:rFonts w:ascii="BIZ UDPゴシック" w:eastAsia="BIZ UDPゴシック" w:hAnsi="BIZ UDPゴシック" w:hint="eastAsia"/>
          <w:szCs w:val="21"/>
        </w:rPr>
        <w:t>従業員数等の企業規模や業種など</w:t>
      </w:r>
      <w:r w:rsidR="00A13CF8">
        <w:rPr>
          <w:rFonts w:ascii="BIZ UDPゴシック" w:eastAsia="BIZ UDPゴシック" w:hAnsi="BIZ UDPゴシック" w:hint="eastAsia"/>
          <w:szCs w:val="21"/>
        </w:rPr>
        <w:t>を</w:t>
      </w:r>
      <w:r w:rsidR="00CD1F89">
        <w:rPr>
          <w:rFonts w:ascii="BIZ UDPゴシック" w:eastAsia="BIZ UDPゴシック" w:hAnsi="BIZ UDPゴシック" w:hint="eastAsia"/>
          <w:szCs w:val="21"/>
        </w:rPr>
        <w:t>総合的に勘案し</w:t>
      </w:r>
      <w:r w:rsidR="00B4400C">
        <w:rPr>
          <w:rFonts w:ascii="BIZ UDPゴシック" w:eastAsia="BIZ UDPゴシック" w:hAnsi="BIZ UDPゴシック" w:hint="eastAsia"/>
          <w:szCs w:val="21"/>
        </w:rPr>
        <w:t>選定いたします</w:t>
      </w:r>
      <w:r w:rsidRPr="00B67DB2">
        <w:rPr>
          <w:rFonts w:ascii="BIZ UDPゴシック" w:eastAsia="BIZ UDPゴシック" w:hAnsi="BIZ UDPゴシック" w:hint="eastAsia"/>
          <w:szCs w:val="21"/>
        </w:rPr>
        <w:t>ので、あらかじめご了承くださいますようお願いいたします。</w:t>
      </w:r>
    </w:p>
    <w:p w14:paraId="42CF4ED4" w14:textId="77777777" w:rsidR="00794F87" w:rsidRPr="00B4400C" w:rsidRDefault="00794F87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</w:p>
    <w:p w14:paraId="2B787A21" w14:textId="02BDE068" w:rsidR="00B67DB2" w:rsidRDefault="00B67DB2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＜応募先＞</w:t>
      </w:r>
    </w:p>
    <w:p w14:paraId="5545E119" w14:textId="5E7FF87B" w:rsidR="00B67DB2" w:rsidRPr="00B67DB2" w:rsidRDefault="00B67DB2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〒</w:t>
      </w:r>
      <w:r w:rsidR="00D4751C">
        <w:rPr>
          <w:rFonts w:ascii="BIZ UDPゴシック" w:eastAsia="BIZ UDPゴシック" w:hAnsi="BIZ UDPゴシック" w:hint="eastAsia"/>
          <w:szCs w:val="21"/>
        </w:rPr>
        <w:t>980-0803</w:t>
      </w:r>
    </w:p>
    <w:p w14:paraId="75CB5B75" w14:textId="53B83E05" w:rsidR="00D4751C" w:rsidRDefault="00D4751C" w:rsidP="00D4751C">
      <w:pPr>
        <w:spacing w:line="24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仙台市青葉区国分町3-6-1仙台パークビル４階</w:t>
      </w:r>
    </w:p>
    <w:p w14:paraId="7F999FE5" w14:textId="128B930A" w:rsidR="00D4751C" w:rsidRPr="00E75CC6" w:rsidRDefault="00E30DE7" w:rsidP="00D4751C">
      <w:pPr>
        <w:spacing w:line="240" w:lineRule="atLeas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</w:rPr>
        <w:t>公益財団法人</w:t>
      </w:r>
      <w:r w:rsidR="00D4751C">
        <w:rPr>
          <w:rFonts w:ascii="BIZ UDPゴシック" w:eastAsia="BIZ UDPゴシック" w:hAnsi="BIZ UDPゴシック" w:hint="eastAsia"/>
          <w:szCs w:val="21"/>
        </w:rPr>
        <w:t xml:space="preserve">仙台こども財団　</w:t>
      </w:r>
      <w:r>
        <w:rPr>
          <w:rFonts w:ascii="BIZ UDPゴシック" w:eastAsia="BIZ UDPゴシック" w:hAnsi="BIZ UDPゴシック" w:hint="eastAsia"/>
          <w:szCs w:val="21"/>
        </w:rPr>
        <w:t>企画課</w:t>
      </w:r>
      <w:r w:rsidR="00D4751C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柴崎</w:t>
      </w:r>
      <w:r w:rsidR="005F59DE">
        <w:rPr>
          <w:rFonts w:ascii="BIZ UDPゴシック" w:eastAsia="BIZ UDPゴシック" w:hAnsi="BIZ UDPゴシック" w:hint="eastAsia"/>
          <w:szCs w:val="21"/>
        </w:rPr>
        <w:t>・</w:t>
      </w:r>
      <w:r w:rsidR="005F59DE" w:rsidRPr="00A13CF8">
        <w:rPr>
          <w:rFonts w:ascii="BIZ UDPゴシック" w:eastAsia="BIZ UDPゴシック" w:hAnsi="BIZ UDPゴシック" w:hint="eastAsia"/>
          <w:szCs w:val="21"/>
        </w:rPr>
        <w:t>川野</w:t>
      </w:r>
    </w:p>
    <w:p w14:paraId="13D55A80" w14:textId="77777777" w:rsidR="000275FC" w:rsidRDefault="005F59DE" w:rsidP="000275FC">
      <w:pPr>
        <w:spacing w:line="240" w:lineRule="atLeas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TEL：022-302-5275　　</w:t>
      </w:r>
      <w:r w:rsidR="00D4751C" w:rsidRPr="00B67DB2">
        <w:rPr>
          <w:rFonts w:ascii="BIZ UDPゴシック" w:eastAsia="BIZ UDPゴシック" w:hAnsi="BIZ UDPゴシック" w:hint="eastAsia"/>
          <w:szCs w:val="21"/>
        </w:rPr>
        <w:t>FAX：</w:t>
      </w:r>
      <w:r w:rsidR="00D4751C">
        <w:rPr>
          <w:rFonts w:ascii="BIZ UDPゴシック" w:eastAsia="BIZ UDPゴシック" w:hAnsi="BIZ UDPゴシック" w:hint="eastAsia"/>
          <w:szCs w:val="21"/>
        </w:rPr>
        <w:t>022-302-5276</w:t>
      </w:r>
    </w:p>
    <w:p w14:paraId="5862A4E6" w14:textId="0983A146" w:rsidR="003741CE" w:rsidRPr="003741CE" w:rsidRDefault="000275FC" w:rsidP="0095619D">
      <w:pPr>
        <w:spacing w:line="240" w:lineRule="atLeast"/>
        <w:rPr>
          <w:rFonts w:ascii="BIZ UDPゴシック" w:eastAsia="BIZ UDPゴシック" w:hAnsi="BIZ UDPゴシック"/>
          <w:szCs w:val="21"/>
        </w:rPr>
      </w:pPr>
      <w:r w:rsidRPr="00B67DB2">
        <w:rPr>
          <w:rFonts w:ascii="BIZ UDPゴシック" w:eastAsia="BIZ UDPゴシック" w:hAnsi="BIZ UDPゴシック" w:hint="eastAsia"/>
          <w:szCs w:val="21"/>
        </w:rPr>
        <w:t>E-mail</w:t>
      </w:r>
      <w:r w:rsidRPr="00E05A22">
        <w:rPr>
          <w:rFonts w:ascii="BIZ UDPゴシック" w:eastAsia="BIZ UDPゴシック" w:hAnsi="BIZ UDPゴシック" w:hint="eastAsia"/>
          <w:szCs w:val="21"/>
        </w:rPr>
        <w:t>：</w:t>
      </w:r>
      <w:hyperlink r:id="rId7" w:history="1">
        <w:r w:rsidRPr="00E05A22">
          <w:rPr>
            <w:rStyle w:val="ab"/>
            <w:rFonts w:ascii="BIZ UDPゴシック" w:eastAsia="BIZ UDPゴシック" w:hAnsi="BIZ UDPゴシック" w:hint="eastAsia"/>
            <w:szCs w:val="21"/>
            <w:u w:val="none"/>
          </w:rPr>
          <w:t>info@sendai-kodomo.jp</w:t>
        </w:r>
      </w:hyperlink>
    </w:p>
    <w:sectPr w:rsidR="003741CE" w:rsidRPr="003741CE" w:rsidSect="003577CA">
      <w:pgSz w:w="11906" w:h="16838" w:code="9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CAB9" w14:textId="77777777" w:rsidR="0069398C" w:rsidRDefault="0069398C" w:rsidP="002F635D">
      <w:r>
        <w:separator/>
      </w:r>
    </w:p>
  </w:endnote>
  <w:endnote w:type="continuationSeparator" w:id="0">
    <w:p w14:paraId="7C08A205" w14:textId="77777777" w:rsidR="0069398C" w:rsidRDefault="0069398C" w:rsidP="002F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FAD7" w14:textId="77777777" w:rsidR="0069398C" w:rsidRDefault="0069398C" w:rsidP="002F635D">
      <w:r>
        <w:separator/>
      </w:r>
    </w:p>
  </w:footnote>
  <w:footnote w:type="continuationSeparator" w:id="0">
    <w:p w14:paraId="2358B0EA" w14:textId="77777777" w:rsidR="0069398C" w:rsidRDefault="0069398C" w:rsidP="002F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4FBA"/>
    <w:multiLevelType w:val="hybridMultilevel"/>
    <w:tmpl w:val="4ACA8A0A"/>
    <w:lvl w:ilvl="0" w:tplc="224AF172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84558B"/>
    <w:multiLevelType w:val="multilevel"/>
    <w:tmpl w:val="1DA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3330A"/>
    <w:multiLevelType w:val="hybridMultilevel"/>
    <w:tmpl w:val="1D3252BC"/>
    <w:lvl w:ilvl="0" w:tplc="D92E699C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284B39"/>
    <w:multiLevelType w:val="hybridMultilevel"/>
    <w:tmpl w:val="30989F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9078622">
    <w:abstractNumId w:val="1"/>
  </w:num>
  <w:num w:numId="2" w16cid:durableId="1687322391">
    <w:abstractNumId w:val="3"/>
  </w:num>
  <w:num w:numId="3" w16cid:durableId="2049912834">
    <w:abstractNumId w:val="2"/>
  </w:num>
  <w:num w:numId="4" w16cid:durableId="156067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4"/>
    <w:rsid w:val="0000250B"/>
    <w:rsid w:val="00003670"/>
    <w:rsid w:val="00025CEB"/>
    <w:rsid w:val="00026AE9"/>
    <w:rsid w:val="000275FC"/>
    <w:rsid w:val="0005200C"/>
    <w:rsid w:val="0005749C"/>
    <w:rsid w:val="0008566E"/>
    <w:rsid w:val="000A5ACF"/>
    <w:rsid w:val="000A7D4D"/>
    <w:rsid w:val="000D1DE6"/>
    <w:rsid w:val="000D1E1D"/>
    <w:rsid w:val="000E01FB"/>
    <w:rsid w:val="000E760F"/>
    <w:rsid w:val="00100438"/>
    <w:rsid w:val="00105D59"/>
    <w:rsid w:val="0011125E"/>
    <w:rsid w:val="00113B9A"/>
    <w:rsid w:val="00114D16"/>
    <w:rsid w:val="001173DA"/>
    <w:rsid w:val="00121A44"/>
    <w:rsid w:val="00145399"/>
    <w:rsid w:val="001620A5"/>
    <w:rsid w:val="00162863"/>
    <w:rsid w:val="00173A57"/>
    <w:rsid w:val="0018406B"/>
    <w:rsid w:val="001C49C0"/>
    <w:rsid w:val="00214A83"/>
    <w:rsid w:val="00252632"/>
    <w:rsid w:val="002701B4"/>
    <w:rsid w:val="00284830"/>
    <w:rsid w:val="002A665B"/>
    <w:rsid w:val="002A67E9"/>
    <w:rsid w:val="002C5212"/>
    <w:rsid w:val="002D36ED"/>
    <w:rsid w:val="002F635D"/>
    <w:rsid w:val="00301E35"/>
    <w:rsid w:val="003577CA"/>
    <w:rsid w:val="003741CE"/>
    <w:rsid w:val="00377922"/>
    <w:rsid w:val="00387D07"/>
    <w:rsid w:val="003A696E"/>
    <w:rsid w:val="003B51F0"/>
    <w:rsid w:val="003D0F4E"/>
    <w:rsid w:val="004439E5"/>
    <w:rsid w:val="00450E5C"/>
    <w:rsid w:val="00456098"/>
    <w:rsid w:val="00457006"/>
    <w:rsid w:val="00476865"/>
    <w:rsid w:val="00484C83"/>
    <w:rsid w:val="00491A8A"/>
    <w:rsid w:val="004C70AC"/>
    <w:rsid w:val="004D3261"/>
    <w:rsid w:val="004E3F4C"/>
    <w:rsid w:val="00535A1E"/>
    <w:rsid w:val="005475C6"/>
    <w:rsid w:val="00564052"/>
    <w:rsid w:val="00564CAA"/>
    <w:rsid w:val="005A09EA"/>
    <w:rsid w:val="005D2076"/>
    <w:rsid w:val="005E64A3"/>
    <w:rsid w:val="005F59DE"/>
    <w:rsid w:val="00600767"/>
    <w:rsid w:val="006266C1"/>
    <w:rsid w:val="006338E8"/>
    <w:rsid w:val="006429B6"/>
    <w:rsid w:val="00656EB3"/>
    <w:rsid w:val="00675B22"/>
    <w:rsid w:val="00684B7D"/>
    <w:rsid w:val="006865D7"/>
    <w:rsid w:val="0069398C"/>
    <w:rsid w:val="006A45AA"/>
    <w:rsid w:val="006D3D58"/>
    <w:rsid w:val="006F7EA5"/>
    <w:rsid w:val="0075057D"/>
    <w:rsid w:val="00764D4D"/>
    <w:rsid w:val="007755A1"/>
    <w:rsid w:val="00794F87"/>
    <w:rsid w:val="0079589F"/>
    <w:rsid w:val="007B198A"/>
    <w:rsid w:val="007D3692"/>
    <w:rsid w:val="007F7AA4"/>
    <w:rsid w:val="00846436"/>
    <w:rsid w:val="00855FC7"/>
    <w:rsid w:val="0086089E"/>
    <w:rsid w:val="00861893"/>
    <w:rsid w:val="00887550"/>
    <w:rsid w:val="0089716C"/>
    <w:rsid w:val="008C73B2"/>
    <w:rsid w:val="00902D2E"/>
    <w:rsid w:val="0091674D"/>
    <w:rsid w:val="0093465D"/>
    <w:rsid w:val="0094509C"/>
    <w:rsid w:val="00952414"/>
    <w:rsid w:val="0095619D"/>
    <w:rsid w:val="00972590"/>
    <w:rsid w:val="009850DF"/>
    <w:rsid w:val="009B4433"/>
    <w:rsid w:val="009B6AB0"/>
    <w:rsid w:val="009C1B5D"/>
    <w:rsid w:val="009C52D6"/>
    <w:rsid w:val="009D6318"/>
    <w:rsid w:val="009E3BA9"/>
    <w:rsid w:val="009E60C2"/>
    <w:rsid w:val="00A13CF8"/>
    <w:rsid w:val="00A44AEA"/>
    <w:rsid w:val="00A63A48"/>
    <w:rsid w:val="00A643F8"/>
    <w:rsid w:val="00A64E58"/>
    <w:rsid w:val="00AA7520"/>
    <w:rsid w:val="00AB364D"/>
    <w:rsid w:val="00AD7BF5"/>
    <w:rsid w:val="00AE57BC"/>
    <w:rsid w:val="00B2212A"/>
    <w:rsid w:val="00B24604"/>
    <w:rsid w:val="00B252AC"/>
    <w:rsid w:val="00B32D19"/>
    <w:rsid w:val="00B330E3"/>
    <w:rsid w:val="00B36469"/>
    <w:rsid w:val="00B4400C"/>
    <w:rsid w:val="00B50D7D"/>
    <w:rsid w:val="00B559A9"/>
    <w:rsid w:val="00B64F26"/>
    <w:rsid w:val="00B655B5"/>
    <w:rsid w:val="00B6787E"/>
    <w:rsid w:val="00B67DB2"/>
    <w:rsid w:val="00B712C1"/>
    <w:rsid w:val="00BE21FB"/>
    <w:rsid w:val="00BE4099"/>
    <w:rsid w:val="00C15355"/>
    <w:rsid w:val="00C20575"/>
    <w:rsid w:val="00C27F73"/>
    <w:rsid w:val="00C4052C"/>
    <w:rsid w:val="00C42717"/>
    <w:rsid w:val="00C55A6A"/>
    <w:rsid w:val="00C72E0C"/>
    <w:rsid w:val="00C77701"/>
    <w:rsid w:val="00CA2FB9"/>
    <w:rsid w:val="00CD1F89"/>
    <w:rsid w:val="00CE2341"/>
    <w:rsid w:val="00D470A0"/>
    <w:rsid w:val="00D4751C"/>
    <w:rsid w:val="00DA635A"/>
    <w:rsid w:val="00DD434C"/>
    <w:rsid w:val="00E05A22"/>
    <w:rsid w:val="00E30DE7"/>
    <w:rsid w:val="00E33310"/>
    <w:rsid w:val="00E33648"/>
    <w:rsid w:val="00E50B2E"/>
    <w:rsid w:val="00E75CC6"/>
    <w:rsid w:val="00EB4045"/>
    <w:rsid w:val="00F03C7E"/>
    <w:rsid w:val="00F17EA9"/>
    <w:rsid w:val="00F34CCC"/>
    <w:rsid w:val="00F520EA"/>
    <w:rsid w:val="00F558D3"/>
    <w:rsid w:val="00F63808"/>
    <w:rsid w:val="00F747A7"/>
    <w:rsid w:val="00FA0F19"/>
    <w:rsid w:val="00FB011F"/>
    <w:rsid w:val="00FB4265"/>
    <w:rsid w:val="00FC4A33"/>
    <w:rsid w:val="00FC55BD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4E55A"/>
  <w15:chartTrackingRefBased/>
  <w15:docId w15:val="{B577E89A-A14E-484A-8830-F357377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A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A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A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A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A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A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A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A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751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4751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51C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F63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635D"/>
  </w:style>
  <w:style w:type="paragraph" w:styleId="af0">
    <w:name w:val="footer"/>
    <w:basedOn w:val="a"/>
    <w:link w:val="af1"/>
    <w:uiPriority w:val="99"/>
    <w:unhideWhenUsed/>
    <w:rsid w:val="002F635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F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ndai-kod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友夏子</dc:creator>
  <cp:keywords/>
  <dc:description/>
  <cp:lastModifiedBy>川野 友夏子</cp:lastModifiedBy>
  <cp:revision>9</cp:revision>
  <cp:lastPrinted>2025-05-13T08:31:00Z</cp:lastPrinted>
  <dcterms:created xsi:type="dcterms:W3CDTF">2025-04-11T07:12:00Z</dcterms:created>
  <dcterms:modified xsi:type="dcterms:W3CDTF">2025-05-14T08:56:00Z</dcterms:modified>
</cp:coreProperties>
</file>